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3C" w:rsidRDefault="002F09B5">
      <w:pPr>
        <w:pStyle w:val="Ttulo2"/>
        <w:spacing w:before="148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ARTES</w:t>
      </w:r>
      <w:r>
        <w:rPr>
          <w:spacing w:val="-7"/>
        </w:rPr>
        <w:t xml:space="preserve"> </w:t>
      </w:r>
      <w:r>
        <w:t>DE</w:t>
      </w:r>
      <w:r>
        <w:rPr>
          <w:spacing w:val="70"/>
          <w:w w:val="150"/>
        </w:rPr>
        <w:t xml:space="preserve"> </w:t>
      </w:r>
      <w:r>
        <w:t>QUINTANA</w:t>
      </w:r>
      <w:r>
        <w:rPr>
          <w:spacing w:val="-11"/>
        </w:rPr>
        <w:t xml:space="preserve"> </w:t>
      </w:r>
      <w:r>
        <w:rPr>
          <w:spacing w:val="-5"/>
        </w:rPr>
        <w:t>ROO</w:t>
      </w:r>
    </w:p>
    <w:p w:rsidR="00C0423C" w:rsidRDefault="00C0423C">
      <w:pPr>
        <w:pStyle w:val="Textoindependiente"/>
        <w:ind w:left="0"/>
        <w:rPr>
          <w:rFonts w:ascii="Arial"/>
          <w:b/>
        </w:rPr>
      </w:pPr>
    </w:p>
    <w:p w:rsidR="00F404A8" w:rsidRDefault="00F404A8" w:rsidP="00B7203A">
      <w:pPr>
        <w:spacing w:before="1"/>
        <w:ind w:left="4383" w:right="252"/>
        <w:jc w:val="both"/>
        <w:rPr>
          <w:rFonts w:ascii="Arial"/>
          <w:b/>
        </w:rPr>
      </w:pPr>
    </w:p>
    <w:p w:rsidR="00B7203A" w:rsidRDefault="002F09B5" w:rsidP="00B7203A">
      <w:pPr>
        <w:spacing w:before="1"/>
        <w:ind w:left="4383" w:right="252"/>
        <w:jc w:val="both"/>
        <w:rPr>
          <w:rFonts w:ascii="Arial"/>
          <w:b/>
        </w:rPr>
      </w:pPr>
      <w:bookmarkStart w:id="0" w:name="_GoBack"/>
      <w:r>
        <w:rPr>
          <w:rFonts w:ascii="Arial"/>
          <w:b/>
        </w:rPr>
        <w:t>AVISO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PRIVACIDAD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INTEGRAL</w:t>
      </w:r>
      <w:r w:rsidR="00B7203A">
        <w:rPr>
          <w:rFonts w:ascii="Arial"/>
          <w:b/>
        </w:rPr>
        <w:t xml:space="preserve"> </w:t>
      </w:r>
      <w:r w:rsidR="00B7203A" w:rsidRPr="00B7203A">
        <w:rPr>
          <w:rFonts w:ascii="Arial"/>
          <w:b/>
        </w:rPr>
        <w:t xml:space="preserve">PARA REGISTRO DE LOS PARTICIPANTES AL CONCURSO PREMIOS LOS + </w:t>
      </w:r>
      <w:proofErr w:type="spellStart"/>
      <w:r w:rsidR="00B7203A" w:rsidRPr="00B7203A">
        <w:rPr>
          <w:rFonts w:ascii="Arial"/>
          <w:b/>
        </w:rPr>
        <w:t>ECO</w:t>
      </w:r>
      <w:r w:rsidR="00B7203A" w:rsidRPr="00B7203A">
        <w:rPr>
          <w:rFonts w:ascii="Arial"/>
          <w:b/>
        </w:rPr>
        <w:t>Í</w:t>
      </w:r>
      <w:r w:rsidR="00B7203A" w:rsidRPr="00B7203A">
        <w:rPr>
          <w:rFonts w:ascii="Arial"/>
          <w:b/>
        </w:rPr>
        <w:t>STAS</w:t>
      </w:r>
      <w:proofErr w:type="spellEnd"/>
      <w:r w:rsidR="00B7203A" w:rsidRPr="00B7203A">
        <w:rPr>
          <w:rFonts w:ascii="Arial"/>
          <w:b/>
        </w:rPr>
        <w:t xml:space="preserve"> 2026 M</w:t>
      </w:r>
      <w:r w:rsidR="00B7203A" w:rsidRPr="00B7203A">
        <w:rPr>
          <w:rFonts w:ascii="Arial"/>
          <w:b/>
        </w:rPr>
        <w:t>É</w:t>
      </w:r>
      <w:r w:rsidR="00B7203A" w:rsidRPr="00B7203A">
        <w:rPr>
          <w:rFonts w:ascii="Arial"/>
          <w:b/>
        </w:rPr>
        <w:t xml:space="preserve">XICO, QUINTANA ROO </w:t>
      </w:r>
      <w:r w:rsidR="00B7203A" w:rsidRPr="00B7203A">
        <w:rPr>
          <w:rFonts w:ascii="Arial"/>
          <w:b/>
        </w:rPr>
        <w:t>–</w:t>
      </w:r>
      <w:r w:rsidR="00B7203A" w:rsidRPr="00B7203A">
        <w:rPr>
          <w:rFonts w:ascii="Arial"/>
          <w:b/>
        </w:rPr>
        <w:t xml:space="preserve"> ABRIL 2026</w:t>
      </w:r>
    </w:p>
    <w:bookmarkEnd w:id="0"/>
    <w:p w:rsidR="00C0423C" w:rsidRDefault="00C0423C">
      <w:pPr>
        <w:pStyle w:val="Textoindependiente"/>
        <w:ind w:left="0"/>
        <w:rPr>
          <w:rFonts w:ascii="Arial"/>
          <w:b/>
        </w:rPr>
      </w:pPr>
    </w:p>
    <w:p w:rsidR="00C0423C" w:rsidRDefault="00C0423C">
      <w:pPr>
        <w:pStyle w:val="Textoindependiente"/>
        <w:spacing w:before="133"/>
        <w:ind w:left="0"/>
        <w:rPr>
          <w:rFonts w:ascii="Arial"/>
          <w:b/>
        </w:rPr>
      </w:pPr>
    </w:p>
    <w:p w:rsidR="00C0423C" w:rsidRPr="00E342D8" w:rsidRDefault="002F09B5">
      <w:pPr>
        <w:pStyle w:val="Textoindependiente"/>
        <w:spacing w:line="259" w:lineRule="auto"/>
        <w:ind w:left="264" w:right="252"/>
        <w:jc w:val="both"/>
      </w:pPr>
      <w:r w:rsidRPr="00E342D8">
        <w:t>En cumplimiento a la Ley General de Protección de Datos Personales en Posesión de Sujetos Obligados y la Ley de Protección de Datos Personales en Posesión de Sujetos Obligados para el Estado de Quintana Roo, el Instituto de la Cultura y las Artes, en lo subsiguiente ICA, en su calidad de sujeto obligado que recaba y ejerce tratamiento sobre datos personales, emite el siguiente:</w:t>
      </w:r>
    </w:p>
    <w:p w:rsidR="00C0423C" w:rsidRPr="00E342D8" w:rsidRDefault="002F09B5">
      <w:pPr>
        <w:pStyle w:val="Ttulo2"/>
        <w:spacing w:before="154"/>
        <w:ind w:right="3"/>
      </w:pPr>
      <w:r w:rsidRPr="00E342D8">
        <w:t>AVISO</w:t>
      </w:r>
      <w:r w:rsidRPr="00E342D8">
        <w:rPr>
          <w:spacing w:val="-4"/>
        </w:rPr>
        <w:t xml:space="preserve"> </w:t>
      </w:r>
      <w:r w:rsidRPr="00E342D8">
        <w:t>DE</w:t>
      </w:r>
      <w:r w:rsidRPr="00E342D8">
        <w:rPr>
          <w:spacing w:val="-7"/>
        </w:rPr>
        <w:t xml:space="preserve"> </w:t>
      </w:r>
      <w:r w:rsidRPr="00E342D8">
        <w:rPr>
          <w:spacing w:val="-2"/>
        </w:rPr>
        <w:t>PRIVACIDAD</w:t>
      </w:r>
    </w:p>
    <w:p w:rsidR="00C0423C" w:rsidRPr="00E342D8" w:rsidRDefault="002F09B5">
      <w:pPr>
        <w:pStyle w:val="Textoindependiente"/>
        <w:spacing w:before="183" w:line="259" w:lineRule="auto"/>
        <w:ind w:left="264" w:right="248"/>
        <w:jc w:val="both"/>
      </w:pPr>
      <w:r w:rsidRPr="00E342D8">
        <w:t xml:space="preserve">El ICA, con domicilio en Av. </w:t>
      </w:r>
      <w:r w:rsidR="00B7203A" w:rsidRPr="00E342D8">
        <w:t>d</w:t>
      </w:r>
      <w:r w:rsidRPr="00E342D8">
        <w:t>e los Héroes, No. 68, Col. Centro, C.P. 77000, Ciudad de Chetumal, es</w:t>
      </w:r>
      <w:r w:rsidRPr="00E342D8">
        <w:rPr>
          <w:spacing w:val="-1"/>
        </w:rPr>
        <w:t xml:space="preserve"> </w:t>
      </w:r>
      <w:r w:rsidRPr="00E342D8">
        <w:t>el</w:t>
      </w:r>
      <w:r w:rsidRPr="00E342D8">
        <w:rPr>
          <w:spacing w:val="-5"/>
        </w:rPr>
        <w:t xml:space="preserve"> </w:t>
      </w:r>
      <w:r w:rsidRPr="00E342D8">
        <w:t>responsable del</w:t>
      </w:r>
      <w:r w:rsidRPr="00E342D8">
        <w:rPr>
          <w:spacing w:val="-3"/>
        </w:rPr>
        <w:t xml:space="preserve"> </w:t>
      </w:r>
      <w:r w:rsidRPr="00E342D8">
        <w:t>tratamiento de</w:t>
      </w:r>
      <w:r w:rsidRPr="00E342D8">
        <w:rPr>
          <w:spacing w:val="-2"/>
        </w:rPr>
        <w:t xml:space="preserve"> </w:t>
      </w:r>
      <w:r w:rsidRPr="00E342D8">
        <w:t>los datos</w:t>
      </w:r>
      <w:r w:rsidRPr="00E342D8">
        <w:rPr>
          <w:spacing w:val="-1"/>
        </w:rPr>
        <w:t xml:space="preserve"> </w:t>
      </w:r>
      <w:r w:rsidRPr="00E342D8">
        <w:t>personales</w:t>
      </w:r>
      <w:r w:rsidRPr="00E342D8">
        <w:rPr>
          <w:spacing w:val="-4"/>
        </w:rPr>
        <w:t xml:space="preserve"> </w:t>
      </w:r>
      <w:r w:rsidRPr="00E342D8">
        <w:t>que</w:t>
      </w:r>
      <w:r w:rsidRPr="00E342D8">
        <w:rPr>
          <w:spacing w:val="-1"/>
        </w:rPr>
        <w:t xml:space="preserve"> </w:t>
      </w:r>
      <w:r w:rsidRPr="00E342D8">
        <w:t>nos</w:t>
      </w:r>
      <w:r w:rsidRPr="00E342D8">
        <w:rPr>
          <w:spacing w:val="-1"/>
        </w:rPr>
        <w:t xml:space="preserve"> </w:t>
      </w:r>
      <w:r w:rsidRPr="00E342D8">
        <w:t>proporcione, los cuales serán protegidos conforme a lo dispuesto por la Ley General de Protección de Datos Personales en Posesión de Sujetos Obligados y la Ley de Protección de Datos Personales en Posesión de Sujetos Obligados para el Estado de Quintana Roo y demás normatividad que resulte aplicable.</w:t>
      </w:r>
    </w:p>
    <w:p w:rsidR="00C0423C" w:rsidRPr="00E342D8" w:rsidRDefault="002F09B5">
      <w:pPr>
        <w:pStyle w:val="Ttulo3"/>
        <w:spacing w:before="154"/>
        <w:ind w:left="264"/>
        <w:jc w:val="both"/>
      </w:pPr>
      <w:r w:rsidRPr="00E342D8">
        <w:t>¿Qué</w:t>
      </w:r>
      <w:r w:rsidRPr="00E342D8">
        <w:rPr>
          <w:spacing w:val="-7"/>
        </w:rPr>
        <w:t xml:space="preserve"> </w:t>
      </w:r>
      <w:r w:rsidRPr="00E342D8">
        <w:t>datos</w:t>
      </w:r>
      <w:r w:rsidRPr="00E342D8">
        <w:rPr>
          <w:spacing w:val="-6"/>
        </w:rPr>
        <w:t xml:space="preserve"> </w:t>
      </w:r>
      <w:r w:rsidRPr="00E342D8">
        <w:t>Personales</w:t>
      </w:r>
      <w:r w:rsidRPr="00E342D8">
        <w:rPr>
          <w:spacing w:val="-8"/>
        </w:rPr>
        <w:t xml:space="preserve"> </w:t>
      </w:r>
      <w:r w:rsidRPr="00E342D8">
        <w:t>se</w:t>
      </w:r>
      <w:r w:rsidRPr="00E342D8">
        <w:rPr>
          <w:spacing w:val="-6"/>
        </w:rPr>
        <w:t xml:space="preserve"> </w:t>
      </w:r>
      <w:r w:rsidRPr="00E342D8">
        <w:t>recaban</w:t>
      </w:r>
      <w:r w:rsidRPr="00E342D8">
        <w:rPr>
          <w:spacing w:val="-9"/>
        </w:rPr>
        <w:t xml:space="preserve"> </w:t>
      </w:r>
      <w:r w:rsidRPr="00E342D8">
        <w:t>y</w:t>
      </w:r>
      <w:r w:rsidRPr="00E342D8">
        <w:rPr>
          <w:spacing w:val="-11"/>
        </w:rPr>
        <w:t xml:space="preserve"> </w:t>
      </w:r>
      <w:r w:rsidRPr="00E342D8">
        <w:t>para</w:t>
      </w:r>
      <w:r w:rsidRPr="00E342D8">
        <w:rPr>
          <w:spacing w:val="-7"/>
        </w:rPr>
        <w:t xml:space="preserve"> </w:t>
      </w:r>
      <w:r w:rsidRPr="00E342D8">
        <w:t>que</w:t>
      </w:r>
      <w:r w:rsidRPr="00E342D8">
        <w:rPr>
          <w:spacing w:val="-10"/>
        </w:rPr>
        <w:t xml:space="preserve"> </w:t>
      </w:r>
      <w:r w:rsidRPr="00E342D8">
        <w:rPr>
          <w:spacing w:val="-2"/>
        </w:rPr>
        <w:t>Finalidad?</w:t>
      </w:r>
    </w:p>
    <w:p w:rsidR="00C0423C" w:rsidRPr="00E342D8" w:rsidRDefault="002F09B5">
      <w:pPr>
        <w:pStyle w:val="Textoindependiente"/>
        <w:spacing w:before="184" w:line="259" w:lineRule="auto"/>
        <w:ind w:left="264" w:right="252"/>
        <w:jc w:val="both"/>
      </w:pPr>
      <w:r w:rsidRPr="00E342D8">
        <w:t xml:space="preserve">Sus datos personales serán utilizados en el proceso administrativo a través del cual el </w:t>
      </w:r>
      <w:r w:rsidR="00B7203A" w:rsidRPr="00E342D8">
        <w:t>participante</w:t>
      </w:r>
      <w:r w:rsidRPr="00E342D8">
        <w:t xml:space="preserve"> cumple con los requisitos que le permiten participar en las acciones establecidas en la convocatoria.</w:t>
      </w:r>
    </w:p>
    <w:p w:rsidR="00C0423C" w:rsidRPr="00E342D8" w:rsidRDefault="002F09B5">
      <w:pPr>
        <w:pStyle w:val="Textoindependiente"/>
        <w:spacing w:before="157" w:line="259" w:lineRule="auto"/>
        <w:ind w:left="264" w:right="247"/>
        <w:jc w:val="both"/>
      </w:pPr>
      <w:r w:rsidRPr="00E342D8">
        <w:t xml:space="preserve">El </w:t>
      </w:r>
      <w:r w:rsidR="00B7203A" w:rsidRPr="00E342D8">
        <w:t>participante</w:t>
      </w:r>
      <w:r w:rsidRPr="00E342D8">
        <w:t xml:space="preserve"> tendrá que hacer el llenado de un Formato de Registro, siendo este un trámite obligatorio.</w:t>
      </w:r>
    </w:p>
    <w:p w:rsidR="00C0423C" w:rsidRPr="00E342D8" w:rsidRDefault="002F09B5">
      <w:pPr>
        <w:pStyle w:val="Textoindependiente"/>
        <w:spacing w:before="157"/>
        <w:ind w:left="264"/>
        <w:jc w:val="both"/>
        <w:rPr>
          <w:spacing w:val="-2"/>
        </w:rPr>
      </w:pPr>
      <w:r w:rsidRPr="00E342D8">
        <w:t>Para</w:t>
      </w:r>
      <w:r w:rsidRPr="00E342D8">
        <w:rPr>
          <w:spacing w:val="-12"/>
        </w:rPr>
        <w:t xml:space="preserve"> </w:t>
      </w:r>
      <w:r w:rsidRPr="00E342D8">
        <w:t>las</w:t>
      </w:r>
      <w:r w:rsidRPr="00E342D8">
        <w:rPr>
          <w:spacing w:val="-15"/>
        </w:rPr>
        <w:t xml:space="preserve"> </w:t>
      </w:r>
      <w:r w:rsidRPr="00E342D8">
        <w:t>finalidades</w:t>
      </w:r>
      <w:r w:rsidRPr="00E342D8">
        <w:rPr>
          <w:spacing w:val="-10"/>
        </w:rPr>
        <w:t xml:space="preserve"> </w:t>
      </w:r>
      <w:r w:rsidRPr="00E342D8">
        <w:t>antes</w:t>
      </w:r>
      <w:r w:rsidRPr="00E342D8">
        <w:rPr>
          <w:spacing w:val="-8"/>
        </w:rPr>
        <w:t xml:space="preserve"> </w:t>
      </w:r>
      <w:r w:rsidRPr="00E342D8">
        <w:t>señaladas</w:t>
      </w:r>
      <w:r w:rsidRPr="00E342D8">
        <w:rPr>
          <w:spacing w:val="-12"/>
        </w:rPr>
        <w:t xml:space="preserve"> </w:t>
      </w:r>
      <w:r w:rsidRPr="00E342D8">
        <w:t>se</w:t>
      </w:r>
      <w:r w:rsidRPr="00E342D8">
        <w:rPr>
          <w:spacing w:val="-13"/>
        </w:rPr>
        <w:t xml:space="preserve"> </w:t>
      </w:r>
      <w:r w:rsidRPr="00E342D8">
        <w:t>recaban</w:t>
      </w:r>
      <w:r w:rsidRPr="00E342D8">
        <w:rPr>
          <w:spacing w:val="-12"/>
        </w:rPr>
        <w:t xml:space="preserve"> </w:t>
      </w:r>
      <w:r w:rsidRPr="00E342D8">
        <w:t>los</w:t>
      </w:r>
      <w:r w:rsidRPr="00E342D8">
        <w:rPr>
          <w:spacing w:val="-10"/>
        </w:rPr>
        <w:t xml:space="preserve"> </w:t>
      </w:r>
      <w:r w:rsidRPr="00E342D8">
        <w:t>siguientes</w:t>
      </w:r>
      <w:r w:rsidRPr="00E342D8">
        <w:rPr>
          <w:spacing w:val="-11"/>
        </w:rPr>
        <w:t xml:space="preserve"> </w:t>
      </w:r>
      <w:r w:rsidRPr="00E342D8">
        <w:t>datos</w:t>
      </w:r>
      <w:r w:rsidRPr="00E342D8">
        <w:rPr>
          <w:spacing w:val="-14"/>
        </w:rPr>
        <w:t xml:space="preserve"> </w:t>
      </w:r>
      <w:r w:rsidRPr="00E342D8">
        <w:rPr>
          <w:spacing w:val="-2"/>
        </w:rPr>
        <w:t>personales:</w:t>
      </w:r>
    </w:p>
    <w:p w:rsidR="00CA4E54" w:rsidRPr="00E342D8" w:rsidRDefault="00CA4E54">
      <w:pPr>
        <w:pStyle w:val="Textoindependiente"/>
        <w:spacing w:before="157"/>
        <w:ind w:left="264"/>
        <w:jc w:val="both"/>
      </w:pPr>
    </w:p>
    <w:p w:rsidR="00C0423C" w:rsidRPr="00E342D8" w:rsidRDefault="00C0423C">
      <w:pPr>
        <w:pStyle w:val="Textoindependiente"/>
        <w:jc w:val="both"/>
        <w:sectPr w:rsidR="00C0423C" w:rsidRPr="00E342D8">
          <w:headerReference w:type="default" r:id="rId7"/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:rsidR="00CA4E54" w:rsidRPr="00E342D8" w:rsidRDefault="002F09B5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Nombre</w:t>
      </w:r>
      <w:r w:rsidR="00CA4E54" w:rsidRPr="00E342D8">
        <w:t xml:space="preserve"> de la obra;</w:t>
      </w:r>
      <w:r w:rsidRPr="00E342D8">
        <w:rPr>
          <w:spacing w:val="-8"/>
        </w:rPr>
        <w:t xml:space="preserve"> 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rPr>
          <w:spacing w:val="-8"/>
        </w:rPr>
        <w:t>Nombre completo de la persona artesana;</w:t>
      </w:r>
    </w:p>
    <w:p w:rsidR="00C0423C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Teléfono de contacto;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Localidad, municipio;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Rama artesanal;</w:t>
      </w:r>
    </w:p>
    <w:p w:rsidR="00C0423C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Técnica;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>Materiales;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 xml:space="preserve">Tiempo de elaboración; y </w:t>
      </w:r>
    </w:p>
    <w:p w:rsidR="00CA4E54" w:rsidRPr="00E342D8" w:rsidRDefault="00CA4E54" w:rsidP="00CA4E54">
      <w:pPr>
        <w:pStyle w:val="Prrafodelista"/>
        <w:numPr>
          <w:ilvl w:val="0"/>
          <w:numId w:val="1"/>
        </w:numPr>
        <w:tabs>
          <w:tab w:val="left" w:pos="984"/>
        </w:tabs>
        <w:spacing w:before="0"/>
      </w:pPr>
      <w:r w:rsidRPr="00E342D8">
        <w:t xml:space="preserve">Descripción de la obra. </w:t>
      </w:r>
    </w:p>
    <w:p w:rsidR="00CA4E54" w:rsidRPr="00E342D8" w:rsidRDefault="00CA4E54" w:rsidP="00CA4E54">
      <w:pPr>
        <w:tabs>
          <w:tab w:val="left" w:pos="984"/>
        </w:tabs>
        <w:sectPr w:rsidR="00CA4E54" w:rsidRPr="00E342D8">
          <w:type w:val="continuous"/>
          <w:pgSz w:w="12240" w:h="15840"/>
          <w:pgMar w:top="1820" w:right="1440" w:bottom="280" w:left="1440" w:header="720" w:footer="720" w:gutter="0"/>
          <w:cols w:num="2" w:space="720" w:equalWidth="0">
            <w:col w:w="4367" w:space="406"/>
            <w:col w:w="4587"/>
          </w:cols>
        </w:sectPr>
      </w:pPr>
    </w:p>
    <w:p w:rsidR="00C0423C" w:rsidRPr="00E342D8" w:rsidRDefault="00C0423C">
      <w:pPr>
        <w:pStyle w:val="Textoindependiente"/>
        <w:ind w:left="0"/>
      </w:pPr>
    </w:p>
    <w:p w:rsidR="00C0423C" w:rsidRPr="00E342D8" w:rsidRDefault="002F09B5">
      <w:pPr>
        <w:pStyle w:val="Ttulo3"/>
      </w:pPr>
      <w:r w:rsidRPr="00E342D8">
        <w:t>Fundamento</w:t>
      </w:r>
      <w:r w:rsidRPr="00E342D8">
        <w:rPr>
          <w:spacing w:val="-12"/>
        </w:rPr>
        <w:t xml:space="preserve"> </w:t>
      </w:r>
      <w:r w:rsidRPr="00E342D8">
        <w:t>para</w:t>
      </w:r>
      <w:r w:rsidRPr="00E342D8">
        <w:rPr>
          <w:spacing w:val="-9"/>
        </w:rPr>
        <w:t xml:space="preserve"> </w:t>
      </w:r>
      <w:r w:rsidRPr="00E342D8">
        <w:t>el</w:t>
      </w:r>
      <w:r w:rsidRPr="00E342D8">
        <w:rPr>
          <w:spacing w:val="-12"/>
        </w:rPr>
        <w:t xml:space="preserve"> </w:t>
      </w:r>
      <w:r w:rsidRPr="00E342D8">
        <w:t>tratamiento</w:t>
      </w:r>
      <w:r w:rsidRPr="00E342D8">
        <w:rPr>
          <w:spacing w:val="-11"/>
        </w:rPr>
        <w:t xml:space="preserve"> </w:t>
      </w:r>
      <w:r w:rsidRPr="00E342D8">
        <w:t>de</w:t>
      </w:r>
      <w:r w:rsidRPr="00E342D8">
        <w:rPr>
          <w:spacing w:val="-10"/>
        </w:rPr>
        <w:t xml:space="preserve"> </w:t>
      </w:r>
      <w:r w:rsidRPr="00E342D8">
        <w:t>datos</w:t>
      </w:r>
      <w:r w:rsidRPr="00E342D8">
        <w:rPr>
          <w:spacing w:val="-10"/>
        </w:rPr>
        <w:t xml:space="preserve"> </w:t>
      </w:r>
      <w:r w:rsidRPr="00E342D8">
        <w:rPr>
          <w:spacing w:val="-2"/>
        </w:rPr>
        <w:t>personales</w:t>
      </w:r>
    </w:p>
    <w:p w:rsidR="00C0423C" w:rsidRPr="00E342D8" w:rsidRDefault="002F09B5">
      <w:pPr>
        <w:pStyle w:val="Textoindependiente"/>
        <w:spacing w:before="186" w:line="259" w:lineRule="auto"/>
        <w:ind w:left="161" w:right="249"/>
        <w:jc w:val="both"/>
      </w:pPr>
      <w:r w:rsidRPr="00E342D8">
        <w:t>El</w:t>
      </w:r>
      <w:r w:rsidRPr="00E342D8">
        <w:rPr>
          <w:spacing w:val="-5"/>
        </w:rPr>
        <w:t xml:space="preserve"> </w:t>
      </w:r>
      <w:r w:rsidRPr="00E342D8">
        <w:t>ICA</w:t>
      </w:r>
      <w:r w:rsidR="00CA4E54" w:rsidRPr="00E342D8">
        <w:t>,</w:t>
      </w:r>
      <w:r w:rsidRPr="00E342D8">
        <w:rPr>
          <w:spacing w:val="-7"/>
        </w:rPr>
        <w:t xml:space="preserve"> </w:t>
      </w:r>
      <w:r w:rsidRPr="00E342D8">
        <w:t>trata</w:t>
      </w:r>
      <w:r w:rsidRPr="00E342D8">
        <w:rPr>
          <w:spacing w:val="-4"/>
        </w:rPr>
        <w:t xml:space="preserve"> </w:t>
      </w:r>
      <w:r w:rsidRPr="00E342D8">
        <w:t>los</w:t>
      </w:r>
      <w:r w:rsidRPr="00E342D8">
        <w:rPr>
          <w:spacing w:val="-7"/>
        </w:rPr>
        <w:t xml:space="preserve"> </w:t>
      </w:r>
      <w:r w:rsidRPr="00E342D8">
        <w:t>Datos</w:t>
      </w:r>
      <w:r w:rsidRPr="00E342D8">
        <w:rPr>
          <w:spacing w:val="-7"/>
        </w:rPr>
        <w:t xml:space="preserve"> </w:t>
      </w:r>
      <w:r w:rsidRPr="00E342D8">
        <w:t>Personales</w:t>
      </w:r>
      <w:r w:rsidRPr="00E342D8">
        <w:rPr>
          <w:spacing w:val="-4"/>
        </w:rPr>
        <w:t xml:space="preserve"> </w:t>
      </w:r>
      <w:r w:rsidRPr="00E342D8">
        <w:t>antes</w:t>
      </w:r>
      <w:r w:rsidRPr="00E342D8">
        <w:rPr>
          <w:spacing w:val="-4"/>
        </w:rPr>
        <w:t xml:space="preserve"> </w:t>
      </w:r>
      <w:r w:rsidRPr="00E342D8">
        <w:t>señalados</w:t>
      </w:r>
      <w:r w:rsidRPr="00E342D8">
        <w:rPr>
          <w:spacing w:val="-9"/>
        </w:rPr>
        <w:t xml:space="preserve"> </w:t>
      </w:r>
      <w:r w:rsidRPr="00E342D8">
        <w:t>con</w:t>
      </w:r>
      <w:r w:rsidRPr="00E342D8">
        <w:rPr>
          <w:spacing w:val="-4"/>
        </w:rPr>
        <w:t xml:space="preserve"> </w:t>
      </w:r>
      <w:r w:rsidRPr="00E342D8">
        <w:t>fundamento</w:t>
      </w:r>
      <w:r w:rsidRPr="00E342D8">
        <w:rPr>
          <w:spacing w:val="-7"/>
        </w:rPr>
        <w:t xml:space="preserve"> </w:t>
      </w:r>
      <w:r w:rsidRPr="00E342D8">
        <w:t>en</w:t>
      </w:r>
      <w:r w:rsidRPr="00E342D8">
        <w:rPr>
          <w:spacing w:val="-7"/>
        </w:rPr>
        <w:t xml:space="preserve"> </w:t>
      </w:r>
      <w:r w:rsidRPr="00E342D8">
        <w:t>el</w:t>
      </w:r>
      <w:r w:rsidRPr="00E342D8">
        <w:rPr>
          <w:spacing w:val="-5"/>
        </w:rPr>
        <w:t xml:space="preserve"> </w:t>
      </w:r>
      <w:r w:rsidRPr="00E342D8">
        <w:t>artículo</w:t>
      </w:r>
      <w:r w:rsidRPr="00E342D8">
        <w:rPr>
          <w:spacing w:val="-6"/>
        </w:rPr>
        <w:t xml:space="preserve"> </w:t>
      </w:r>
      <w:r w:rsidRPr="00E342D8">
        <w:t>52,137,</w:t>
      </w:r>
      <w:r w:rsidRPr="00E342D8">
        <w:rPr>
          <w:spacing w:val="-6"/>
        </w:rPr>
        <w:t xml:space="preserve"> </w:t>
      </w:r>
      <w:r w:rsidRPr="00E342D8">
        <w:t>de la Ley de Transparencia y Acceso a la Información Pública para el Estado de Quintana</w:t>
      </w:r>
      <w:r w:rsidRPr="00E342D8">
        <w:rPr>
          <w:spacing w:val="80"/>
        </w:rPr>
        <w:t xml:space="preserve"> </w:t>
      </w:r>
      <w:r w:rsidRPr="00E342D8">
        <w:t>Roo</w:t>
      </w:r>
      <w:r w:rsidRPr="00E342D8">
        <w:rPr>
          <w:spacing w:val="40"/>
        </w:rPr>
        <w:t xml:space="preserve"> </w:t>
      </w:r>
      <w:r w:rsidRPr="00E342D8">
        <w:t>y a lo dispuesto en los artículos 1,</w:t>
      </w:r>
      <w:r w:rsidR="00CA4E54" w:rsidRPr="00E342D8">
        <w:t xml:space="preserve"> </w:t>
      </w:r>
      <w:r w:rsidRPr="00E342D8">
        <w:t>2 párrafo</w:t>
      </w:r>
      <w:r w:rsidRPr="00E342D8">
        <w:rPr>
          <w:spacing w:val="-1"/>
        </w:rPr>
        <w:t xml:space="preserve"> </w:t>
      </w:r>
      <w:r w:rsidRPr="00E342D8">
        <w:t>segundo y</w:t>
      </w:r>
      <w:r w:rsidRPr="00E342D8">
        <w:rPr>
          <w:spacing w:val="-1"/>
        </w:rPr>
        <w:t xml:space="preserve"> </w:t>
      </w:r>
      <w:r w:rsidRPr="00E342D8">
        <w:t>tercero, 3 Párrafo III, 11, 24,</w:t>
      </w:r>
      <w:r w:rsidR="00CA4E54" w:rsidRPr="00E342D8">
        <w:t xml:space="preserve"> </w:t>
      </w:r>
      <w:r w:rsidRPr="00E342D8">
        <w:t>25 De</w:t>
      </w:r>
      <w:r w:rsidRPr="00E342D8">
        <w:rPr>
          <w:spacing w:val="-6"/>
        </w:rPr>
        <w:t xml:space="preserve"> </w:t>
      </w:r>
      <w:r w:rsidRPr="00E342D8">
        <w:t>la</w:t>
      </w:r>
      <w:r w:rsidRPr="00E342D8">
        <w:rPr>
          <w:spacing w:val="40"/>
        </w:rPr>
        <w:t xml:space="preserve"> </w:t>
      </w:r>
      <w:r w:rsidRPr="00E342D8">
        <w:t>Ley</w:t>
      </w:r>
      <w:r w:rsidRPr="00E342D8">
        <w:rPr>
          <w:spacing w:val="-8"/>
        </w:rPr>
        <w:t xml:space="preserve"> </w:t>
      </w:r>
      <w:r w:rsidRPr="00E342D8">
        <w:t>de</w:t>
      </w:r>
      <w:r w:rsidRPr="00E342D8">
        <w:rPr>
          <w:spacing w:val="-6"/>
        </w:rPr>
        <w:t xml:space="preserve"> </w:t>
      </w:r>
      <w:r w:rsidRPr="00E342D8">
        <w:t>Protección</w:t>
      </w:r>
      <w:r w:rsidRPr="00E342D8">
        <w:rPr>
          <w:spacing w:val="-8"/>
        </w:rPr>
        <w:t xml:space="preserve"> </w:t>
      </w:r>
      <w:r w:rsidRPr="00E342D8">
        <w:t>de</w:t>
      </w:r>
      <w:r w:rsidRPr="00E342D8">
        <w:rPr>
          <w:spacing w:val="-6"/>
        </w:rPr>
        <w:t xml:space="preserve"> </w:t>
      </w:r>
      <w:r w:rsidRPr="00E342D8">
        <w:t>Datos</w:t>
      </w:r>
      <w:r w:rsidRPr="00E342D8">
        <w:rPr>
          <w:spacing w:val="-6"/>
        </w:rPr>
        <w:t xml:space="preserve"> </w:t>
      </w:r>
      <w:r w:rsidRPr="00E342D8">
        <w:t>Personales</w:t>
      </w:r>
      <w:r w:rsidRPr="00E342D8">
        <w:rPr>
          <w:spacing w:val="-8"/>
        </w:rPr>
        <w:t xml:space="preserve"> </w:t>
      </w:r>
      <w:r w:rsidRPr="00E342D8">
        <w:t>en</w:t>
      </w:r>
      <w:r w:rsidRPr="00E342D8">
        <w:rPr>
          <w:spacing w:val="-6"/>
        </w:rPr>
        <w:t xml:space="preserve"> </w:t>
      </w:r>
      <w:r w:rsidRPr="00E342D8">
        <w:t>Posesión</w:t>
      </w:r>
      <w:r w:rsidRPr="00E342D8">
        <w:rPr>
          <w:spacing w:val="-6"/>
        </w:rPr>
        <w:t xml:space="preserve"> </w:t>
      </w:r>
      <w:r w:rsidRPr="00E342D8">
        <w:t>de</w:t>
      </w:r>
      <w:r w:rsidRPr="00E342D8">
        <w:rPr>
          <w:spacing w:val="-8"/>
        </w:rPr>
        <w:t xml:space="preserve"> </w:t>
      </w:r>
      <w:r w:rsidRPr="00E342D8">
        <w:t>los</w:t>
      </w:r>
      <w:r w:rsidRPr="00E342D8">
        <w:rPr>
          <w:spacing w:val="-6"/>
        </w:rPr>
        <w:t xml:space="preserve"> </w:t>
      </w:r>
      <w:r w:rsidRPr="00E342D8">
        <w:t>Sujetos</w:t>
      </w:r>
      <w:r w:rsidRPr="00E342D8">
        <w:rPr>
          <w:spacing w:val="-6"/>
        </w:rPr>
        <w:t xml:space="preserve"> </w:t>
      </w:r>
      <w:r w:rsidRPr="00E342D8">
        <w:t>Obligados</w:t>
      </w:r>
      <w:r w:rsidRPr="00E342D8">
        <w:rPr>
          <w:spacing w:val="-5"/>
        </w:rPr>
        <w:t xml:space="preserve"> </w:t>
      </w:r>
      <w:r w:rsidRPr="00E342D8">
        <w:t>para</w:t>
      </w:r>
      <w:r w:rsidRPr="00E342D8">
        <w:rPr>
          <w:spacing w:val="-6"/>
        </w:rPr>
        <w:t xml:space="preserve"> </w:t>
      </w:r>
      <w:r w:rsidRPr="00E342D8">
        <w:t>el Estado</w:t>
      </w:r>
      <w:r w:rsidRPr="00E342D8">
        <w:rPr>
          <w:spacing w:val="40"/>
        </w:rPr>
        <w:t xml:space="preserve"> </w:t>
      </w:r>
      <w:r w:rsidRPr="00E342D8">
        <w:t>de Quintana Roo.</w:t>
      </w:r>
    </w:p>
    <w:p w:rsidR="00C0423C" w:rsidRPr="00E342D8" w:rsidRDefault="002F09B5">
      <w:pPr>
        <w:pStyle w:val="Ttulo3"/>
        <w:spacing w:before="182"/>
      </w:pPr>
      <w:r w:rsidRPr="00E342D8">
        <w:t>Transferencia</w:t>
      </w:r>
      <w:r w:rsidRPr="00E342D8">
        <w:rPr>
          <w:spacing w:val="-12"/>
        </w:rPr>
        <w:t xml:space="preserve"> </w:t>
      </w:r>
      <w:r w:rsidRPr="00E342D8">
        <w:t>de</w:t>
      </w:r>
      <w:r w:rsidRPr="00E342D8">
        <w:rPr>
          <w:spacing w:val="-11"/>
        </w:rPr>
        <w:t xml:space="preserve"> </w:t>
      </w:r>
      <w:r w:rsidRPr="00E342D8">
        <w:rPr>
          <w:spacing w:val="-4"/>
        </w:rPr>
        <w:t>Datos</w:t>
      </w:r>
    </w:p>
    <w:p w:rsidR="00C0423C" w:rsidRPr="00E342D8" w:rsidRDefault="002F09B5">
      <w:pPr>
        <w:pStyle w:val="Textoindependiente"/>
        <w:spacing w:before="186" w:line="256" w:lineRule="auto"/>
        <w:ind w:left="161" w:right="245"/>
        <w:jc w:val="both"/>
      </w:pPr>
      <w:r w:rsidRPr="00E342D8">
        <w:t>Se informa que no se realizarán transferencias adicionales de datos personales, salvo aquéllas que sean necesarias para atender requerimientos de información de una</w:t>
      </w:r>
      <w:r w:rsidRPr="00E342D8">
        <w:rPr>
          <w:spacing w:val="80"/>
        </w:rPr>
        <w:t xml:space="preserve"> </w:t>
      </w:r>
      <w:r w:rsidRPr="00E342D8">
        <w:t>autoridad competente a otras, que estén debidamente fundados y motivados.</w:t>
      </w:r>
    </w:p>
    <w:p w:rsidR="00C0423C" w:rsidRPr="00E342D8" w:rsidRDefault="00C0423C">
      <w:pPr>
        <w:pStyle w:val="Textoindependiente"/>
        <w:spacing w:before="201"/>
        <w:ind w:left="0"/>
      </w:pPr>
    </w:p>
    <w:p w:rsidR="00C0423C" w:rsidRPr="00E342D8" w:rsidRDefault="002F09B5">
      <w:pPr>
        <w:pStyle w:val="Ttulo1"/>
        <w:rPr>
          <w:sz w:val="22"/>
          <w:szCs w:val="22"/>
        </w:rPr>
      </w:pPr>
      <w:r w:rsidRPr="00E342D8">
        <w:rPr>
          <w:sz w:val="22"/>
          <w:szCs w:val="22"/>
        </w:rPr>
        <w:t>Dónde se pueden ejercer los derechos de acceso, rectificación, cancelación y oposición de datos personales (derechos ARCO)?</w:t>
      </w:r>
    </w:p>
    <w:p w:rsidR="00C0423C" w:rsidRPr="00E342D8" w:rsidRDefault="00C0423C">
      <w:pPr>
        <w:pStyle w:val="Textoindependiente"/>
        <w:ind w:left="0"/>
        <w:rPr>
          <w:rFonts w:ascii="Arial"/>
          <w:b/>
        </w:rPr>
      </w:pPr>
    </w:p>
    <w:p w:rsidR="00C0423C" w:rsidRPr="00E342D8" w:rsidRDefault="002F09B5">
      <w:pPr>
        <w:ind w:left="161" w:right="133"/>
        <w:jc w:val="both"/>
      </w:pPr>
      <w:r w:rsidRPr="00E342D8">
        <w:t>El Titular de los Datos Personales, podrá ejercer sus derechos de Acceso, Rectificación, Cancelación y Oposición (ARCO) y de Portabilidad, solicitando lo conducente ante la Unidad de Transparencia, ubicada en avenida de los Héroes, número exterior 68, colonia centro, código postal 77000, de la ciudad de Chetumal, Quintana Roo.</w:t>
      </w:r>
    </w:p>
    <w:p w:rsidR="00C0423C" w:rsidRPr="00E342D8" w:rsidRDefault="00C0423C">
      <w:pPr>
        <w:pStyle w:val="Textoindependiente"/>
        <w:ind w:left="0"/>
      </w:pPr>
    </w:p>
    <w:p w:rsidR="00C0423C" w:rsidRPr="00E342D8" w:rsidRDefault="002F09B5">
      <w:pPr>
        <w:spacing w:before="1"/>
        <w:ind w:left="161" w:right="133"/>
        <w:jc w:val="both"/>
      </w:pPr>
      <w:r w:rsidRPr="00E342D8">
        <w:t xml:space="preserve">La solicitud de derechos ARCO y Portabilidad, conforme a lo dispuesto en la Ley General de Protección de Datos Personales en Posesión de Sujetos Obligados y la Ley de Protección de Datos Personales en Posesión de Sujetos Obligados para el Estado de Quintana Roo, podrá realizarla de manera personal, mediante el formato de Solicitud de Derechos ARCO y de Portabilidad del ICA, mismo que podrá descargar en la presente liga: </w:t>
      </w:r>
      <w:hyperlink r:id="rId8">
        <w:r w:rsidRPr="00E342D8">
          <w:rPr>
            <w:color w:val="0000FF"/>
            <w:u w:val="single" w:color="0000FF"/>
          </w:rPr>
          <w:t>https://qroo.gob.mx/ica/solicitud-de-derechos-arco</w:t>
        </w:r>
      </w:hyperlink>
      <w:r w:rsidRPr="00E342D8">
        <w:rPr>
          <w:color w:val="0000FF"/>
        </w:rPr>
        <w:t xml:space="preserve"> </w:t>
      </w:r>
      <w:r w:rsidRPr="00E342D8">
        <w:t>o</w:t>
      </w:r>
      <w:r w:rsidRPr="00E342D8">
        <w:rPr>
          <w:spacing w:val="40"/>
        </w:rPr>
        <w:t xml:space="preserve"> </w:t>
      </w:r>
      <w:r w:rsidRPr="00E342D8">
        <w:t xml:space="preserve">en línea mediante la Plataforma Nacional de Transparencia: </w:t>
      </w:r>
      <w:hyperlink r:id="rId9">
        <w:r w:rsidRPr="00E342D8">
          <w:rPr>
            <w:color w:val="0000FF"/>
            <w:spacing w:val="-2"/>
            <w:u w:val="single" w:color="0000FF"/>
          </w:rPr>
          <w:t>https://www.plataformadetransparencia.org.mx/</w:t>
        </w:r>
        <w:r w:rsidRPr="00E342D8">
          <w:rPr>
            <w:spacing w:val="-2"/>
          </w:rPr>
          <w:t>.</w:t>
        </w:r>
      </w:hyperlink>
    </w:p>
    <w:p w:rsidR="00C0423C" w:rsidRPr="00E342D8" w:rsidRDefault="00C0423C">
      <w:pPr>
        <w:pStyle w:val="Textoindependiente"/>
        <w:ind w:left="0"/>
      </w:pPr>
    </w:p>
    <w:p w:rsidR="00C0423C" w:rsidRPr="00E342D8" w:rsidRDefault="002F09B5">
      <w:pPr>
        <w:ind w:left="161" w:right="143"/>
        <w:jc w:val="both"/>
      </w:pPr>
      <w:r w:rsidRPr="00E342D8">
        <w:t>En términos</w:t>
      </w:r>
      <w:r w:rsidRPr="00E342D8">
        <w:rPr>
          <w:spacing w:val="-1"/>
        </w:rPr>
        <w:t xml:space="preserve"> </w:t>
      </w:r>
      <w:r w:rsidRPr="00E342D8">
        <w:t>del</w:t>
      </w:r>
      <w:r w:rsidRPr="00E342D8">
        <w:rPr>
          <w:spacing w:val="-1"/>
        </w:rPr>
        <w:t xml:space="preserve"> </w:t>
      </w:r>
      <w:r w:rsidRPr="00E342D8">
        <w:t>Art.</w:t>
      </w:r>
      <w:r w:rsidRPr="00E342D8">
        <w:rPr>
          <w:spacing w:val="-3"/>
        </w:rPr>
        <w:t xml:space="preserve"> </w:t>
      </w:r>
      <w:r w:rsidRPr="00E342D8">
        <w:t>67</w:t>
      </w:r>
      <w:r w:rsidRPr="00E342D8">
        <w:rPr>
          <w:spacing w:val="-2"/>
        </w:rPr>
        <w:t xml:space="preserve"> </w:t>
      </w:r>
      <w:r w:rsidRPr="00E342D8">
        <w:t>de</w:t>
      </w:r>
      <w:r w:rsidRPr="00E342D8">
        <w:rPr>
          <w:spacing w:val="-2"/>
        </w:rPr>
        <w:t xml:space="preserve"> </w:t>
      </w:r>
      <w:r w:rsidRPr="00E342D8">
        <w:t>la</w:t>
      </w:r>
      <w:r w:rsidRPr="00E342D8">
        <w:rPr>
          <w:spacing w:val="-3"/>
        </w:rPr>
        <w:t xml:space="preserve"> </w:t>
      </w:r>
      <w:r w:rsidRPr="00E342D8">
        <w:t>Ley</w:t>
      </w:r>
      <w:r w:rsidRPr="00E342D8">
        <w:rPr>
          <w:spacing w:val="-3"/>
        </w:rPr>
        <w:t xml:space="preserve"> </w:t>
      </w:r>
      <w:r w:rsidRPr="00E342D8">
        <w:t>de</w:t>
      </w:r>
      <w:r w:rsidRPr="00E342D8">
        <w:rPr>
          <w:spacing w:val="-2"/>
        </w:rPr>
        <w:t xml:space="preserve"> </w:t>
      </w:r>
      <w:r w:rsidRPr="00E342D8">
        <w:t>Protección de Datos</w:t>
      </w:r>
      <w:r w:rsidRPr="00E342D8">
        <w:rPr>
          <w:spacing w:val="-1"/>
        </w:rPr>
        <w:t xml:space="preserve"> </w:t>
      </w:r>
      <w:r w:rsidRPr="00E342D8">
        <w:t>Personales</w:t>
      </w:r>
      <w:r w:rsidRPr="00E342D8">
        <w:rPr>
          <w:spacing w:val="-3"/>
        </w:rPr>
        <w:t xml:space="preserve"> </w:t>
      </w:r>
      <w:r w:rsidRPr="00E342D8">
        <w:t>en</w:t>
      </w:r>
      <w:r w:rsidRPr="00E342D8">
        <w:rPr>
          <w:spacing w:val="-2"/>
        </w:rPr>
        <w:t xml:space="preserve"> </w:t>
      </w:r>
      <w:r w:rsidRPr="00E342D8">
        <w:t>Posesión</w:t>
      </w:r>
      <w:r w:rsidRPr="00E342D8">
        <w:rPr>
          <w:spacing w:val="-2"/>
        </w:rPr>
        <w:t xml:space="preserve"> </w:t>
      </w:r>
      <w:r w:rsidRPr="00E342D8">
        <w:t>de Sujetos</w:t>
      </w:r>
      <w:r w:rsidRPr="00E342D8">
        <w:rPr>
          <w:spacing w:val="-6"/>
        </w:rPr>
        <w:t xml:space="preserve"> </w:t>
      </w:r>
      <w:r w:rsidRPr="00E342D8">
        <w:t>Obligados</w:t>
      </w:r>
      <w:r w:rsidRPr="00E342D8">
        <w:rPr>
          <w:spacing w:val="-5"/>
        </w:rPr>
        <w:t xml:space="preserve"> </w:t>
      </w:r>
      <w:r w:rsidRPr="00E342D8">
        <w:t>para</w:t>
      </w:r>
      <w:r w:rsidRPr="00E342D8">
        <w:rPr>
          <w:spacing w:val="-3"/>
        </w:rPr>
        <w:t xml:space="preserve"> </w:t>
      </w:r>
      <w:r w:rsidRPr="00E342D8">
        <w:t>el</w:t>
      </w:r>
      <w:r w:rsidRPr="00E342D8">
        <w:rPr>
          <w:spacing w:val="-3"/>
        </w:rPr>
        <w:t xml:space="preserve"> </w:t>
      </w:r>
      <w:r w:rsidRPr="00E342D8">
        <w:t>Estado</w:t>
      </w:r>
      <w:r w:rsidRPr="00E342D8">
        <w:rPr>
          <w:spacing w:val="-3"/>
        </w:rPr>
        <w:t xml:space="preserve"> </w:t>
      </w:r>
      <w:r w:rsidRPr="00E342D8">
        <w:t>de</w:t>
      </w:r>
      <w:r w:rsidRPr="00E342D8">
        <w:rPr>
          <w:spacing w:val="-3"/>
        </w:rPr>
        <w:t xml:space="preserve"> </w:t>
      </w:r>
      <w:r w:rsidRPr="00E342D8">
        <w:t>Quintana</w:t>
      </w:r>
      <w:r w:rsidRPr="00E342D8">
        <w:rPr>
          <w:spacing w:val="-3"/>
        </w:rPr>
        <w:t xml:space="preserve"> </w:t>
      </w:r>
      <w:r w:rsidRPr="00E342D8">
        <w:t>Roo,</w:t>
      </w:r>
      <w:r w:rsidRPr="00E342D8">
        <w:rPr>
          <w:spacing w:val="-5"/>
        </w:rPr>
        <w:t xml:space="preserve"> </w:t>
      </w:r>
      <w:r w:rsidRPr="00E342D8">
        <w:t>se</w:t>
      </w:r>
      <w:r w:rsidRPr="00E342D8">
        <w:rPr>
          <w:spacing w:val="-2"/>
        </w:rPr>
        <w:t xml:space="preserve"> </w:t>
      </w:r>
      <w:r w:rsidRPr="00E342D8">
        <w:t>informa</w:t>
      </w:r>
      <w:r w:rsidRPr="00E342D8">
        <w:rPr>
          <w:spacing w:val="-3"/>
        </w:rPr>
        <w:t xml:space="preserve"> </w:t>
      </w:r>
      <w:r w:rsidRPr="00E342D8">
        <w:t>que</w:t>
      </w:r>
      <w:r w:rsidRPr="00E342D8">
        <w:rPr>
          <w:spacing w:val="-5"/>
        </w:rPr>
        <w:t xml:space="preserve"> </w:t>
      </w:r>
      <w:r w:rsidRPr="00E342D8">
        <w:t>la</w:t>
      </w:r>
      <w:r w:rsidRPr="00E342D8">
        <w:rPr>
          <w:spacing w:val="-3"/>
        </w:rPr>
        <w:t xml:space="preserve"> </w:t>
      </w:r>
      <w:r w:rsidRPr="00E342D8">
        <w:t>portabilidad</w:t>
      </w:r>
      <w:r w:rsidRPr="00E342D8">
        <w:rPr>
          <w:spacing w:val="-5"/>
        </w:rPr>
        <w:t xml:space="preserve"> </w:t>
      </w:r>
      <w:r w:rsidRPr="00E342D8">
        <w:t>de sus datos personales se deberá analizar cada caso, a fin de determinar que cumpla con los elementos para su procedencia.</w:t>
      </w:r>
    </w:p>
    <w:p w:rsidR="00C0423C" w:rsidRPr="00E342D8" w:rsidRDefault="00C0423C">
      <w:pPr>
        <w:pStyle w:val="Textoindependiente"/>
        <w:ind w:left="0"/>
      </w:pPr>
    </w:p>
    <w:p w:rsidR="00C0423C" w:rsidRPr="00E342D8" w:rsidRDefault="002F09B5">
      <w:pPr>
        <w:ind w:left="161" w:right="143"/>
        <w:jc w:val="both"/>
      </w:pPr>
      <w:r w:rsidRPr="00E342D8">
        <w:t>Cabe señalar que contra la negativa de dar trámite a toda solicitud para el ejercicio de los derechos ARCO o por falta de respuesta del Responsable, procederá la interposición de recurso de revisión a que se refiere el artículo 94 de la Ley General de Protección de Datos Personales en Posesión de Sujetos Obligados.</w:t>
      </w:r>
    </w:p>
    <w:p w:rsidR="00C0423C" w:rsidRPr="00E342D8" w:rsidRDefault="00C0423C">
      <w:pPr>
        <w:jc w:val="both"/>
        <w:sectPr w:rsidR="00C0423C" w:rsidRPr="00E342D8">
          <w:pgSz w:w="12240" w:h="15840"/>
          <w:pgMar w:top="1820" w:right="1440" w:bottom="280" w:left="1440" w:header="720" w:footer="720" w:gutter="0"/>
          <w:cols w:space="720"/>
        </w:sectPr>
      </w:pPr>
    </w:p>
    <w:p w:rsidR="00C0423C" w:rsidRPr="00E342D8" w:rsidRDefault="002F09B5">
      <w:pPr>
        <w:pStyle w:val="Ttulo1"/>
        <w:spacing w:before="110"/>
        <w:jc w:val="both"/>
        <w:rPr>
          <w:sz w:val="22"/>
          <w:szCs w:val="22"/>
        </w:rPr>
      </w:pPr>
      <w:r w:rsidRPr="00E342D8">
        <w:rPr>
          <w:sz w:val="22"/>
          <w:szCs w:val="22"/>
        </w:rPr>
        <w:lastRenderedPageBreak/>
        <w:t>Cambios</w:t>
      </w:r>
      <w:r w:rsidRPr="00E342D8">
        <w:rPr>
          <w:spacing w:val="-1"/>
          <w:sz w:val="22"/>
          <w:szCs w:val="22"/>
        </w:rPr>
        <w:t xml:space="preserve"> </w:t>
      </w:r>
      <w:r w:rsidRPr="00E342D8">
        <w:rPr>
          <w:sz w:val="22"/>
          <w:szCs w:val="22"/>
        </w:rPr>
        <w:t>al</w:t>
      </w:r>
      <w:r w:rsidRPr="00E342D8">
        <w:rPr>
          <w:spacing w:val="-2"/>
          <w:sz w:val="22"/>
          <w:szCs w:val="22"/>
        </w:rPr>
        <w:t xml:space="preserve"> </w:t>
      </w:r>
      <w:r w:rsidRPr="00E342D8">
        <w:rPr>
          <w:sz w:val="22"/>
          <w:szCs w:val="22"/>
        </w:rPr>
        <w:t>aviso de</w:t>
      </w:r>
      <w:r w:rsidRPr="00E342D8">
        <w:rPr>
          <w:spacing w:val="-2"/>
          <w:sz w:val="22"/>
          <w:szCs w:val="22"/>
        </w:rPr>
        <w:t xml:space="preserve"> privacidad</w:t>
      </w:r>
    </w:p>
    <w:p w:rsidR="00F404A8" w:rsidRPr="00E342D8" w:rsidRDefault="00F404A8" w:rsidP="00F404A8">
      <w:pPr>
        <w:ind w:right="136"/>
        <w:jc w:val="both"/>
      </w:pPr>
    </w:p>
    <w:p w:rsidR="00C0423C" w:rsidRPr="00E342D8" w:rsidRDefault="002F09B5" w:rsidP="00F404A8">
      <w:pPr>
        <w:ind w:left="161" w:right="136"/>
        <w:jc w:val="both"/>
      </w:pPr>
      <w:r w:rsidRPr="00E342D8">
        <w:t xml:space="preserve">En caso de que exista un cambio en este aviso de privacidad lo haremos de su conocimiento a través del sitio web del Instituto </w:t>
      </w:r>
      <w:hyperlink r:id="rId10">
        <w:r w:rsidRPr="00E342D8">
          <w:rPr>
            <w:color w:val="0000FF"/>
            <w:u w:val="single" w:color="0000FF"/>
          </w:rPr>
          <w:t>https://qroo.gob.mx/ica/</w:t>
        </w:r>
      </w:hyperlink>
      <w:r w:rsidRPr="00E342D8">
        <w:rPr>
          <w:color w:val="0000FF"/>
        </w:rPr>
        <w:t xml:space="preserve"> </w:t>
      </w:r>
      <w:r w:rsidRPr="00E342D8">
        <w:t xml:space="preserve">en la sección </w:t>
      </w:r>
      <w:r w:rsidRPr="00E342D8">
        <w:rPr>
          <w:rFonts w:ascii="Arial" w:hAnsi="Arial"/>
          <w:b/>
        </w:rPr>
        <w:t xml:space="preserve">“Avisos de </w:t>
      </w:r>
      <w:r w:rsidRPr="00E342D8">
        <w:rPr>
          <w:rFonts w:ascii="Arial" w:hAnsi="Arial"/>
          <w:b/>
          <w:spacing w:val="-2"/>
        </w:rPr>
        <w:t>Privacidad”</w:t>
      </w:r>
      <w:r w:rsidRPr="00E342D8">
        <w:rPr>
          <w:spacing w:val="-2"/>
        </w:rPr>
        <w:t>.</w:t>
      </w:r>
    </w:p>
    <w:p w:rsidR="00C0423C" w:rsidRPr="00E342D8" w:rsidRDefault="00C0423C">
      <w:pPr>
        <w:pStyle w:val="Textoindependiente"/>
        <w:ind w:left="0"/>
      </w:pPr>
    </w:p>
    <w:p w:rsidR="00C0423C" w:rsidRPr="00E342D8" w:rsidRDefault="002F09B5">
      <w:pPr>
        <w:ind w:left="161" w:right="134"/>
        <w:jc w:val="both"/>
      </w:pPr>
      <w:r w:rsidRPr="00E342D8">
        <w:t xml:space="preserve">Para mayor información, puede comunicarse al teléfono, Tel: 01 (983) 8321350 ext. 110 o bien enviar un correo electrónico a </w:t>
      </w:r>
      <w:hyperlink r:id="rId11">
        <w:r w:rsidRPr="00E342D8">
          <w:rPr>
            <w:color w:val="0000FF"/>
            <w:u w:val="single" w:color="0000FF"/>
          </w:rPr>
          <w:t>transparenciaicaqroo@gmail.com</w:t>
        </w:r>
      </w:hyperlink>
      <w:r w:rsidRPr="00E342D8">
        <w:rPr>
          <w:color w:val="0000FF"/>
        </w:rPr>
        <w:t xml:space="preserve"> </w:t>
      </w:r>
      <w:r w:rsidRPr="00E342D8">
        <w:t>donde podrá ser atendido.</w:t>
      </w:r>
    </w:p>
    <w:sectPr w:rsidR="00C0423C" w:rsidRPr="00E342D8"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E42" w:rsidRDefault="00F13E42" w:rsidP="00B7203A">
      <w:r>
        <w:separator/>
      </w:r>
    </w:p>
  </w:endnote>
  <w:endnote w:type="continuationSeparator" w:id="0">
    <w:p w:rsidR="00F13E42" w:rsidRDefault="00F13E42" w:rsidP="00B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E42" w:rsidRDefault="00F13E42" w:rsidP="00B7203A">
      <w:r>
        <w:separator/>
      </w:r>
    </w:p>
  </w:footnote>
  <w:footnote w:type="continuationSeparator" w:id="0">
    <w:p w:rsidR="00F13E42" w:rsidRDefault="00F13E42" w:rsidP="00B7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3A" w:rsidRDefault="00B7203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7CA5B1">
          <wp:simplePos x="0" y="0"/>
          <wp:positionH relativeFrom="column">
            <wp:posOffset>-545910</wp:posOffset>
          </wp:positionH>
          <wp:positionV relativeFrom="paragraph">
            <wp:posOffset>-443552</wp:posOffset>
          </wp:positionV>
          <wp:extent cx="7110483" cy="100584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899" cy="10061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74739"/>
    <w:multiLevelType w:val="hybridMultilevel"/>
    <w:tmpl w:val="3EFA5B72"/>
    <w:lvl w:ilvl="0" w:tplc="8A045F60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C7A4810">
      <w:numFmt w:val="bullet"/>
      <w:lvlText w:val="•"/>
      <w:lvlJc w:val="left"/>
      <w:pPr>
        <w:ind w:left="1318" w:hanging="360"/>
      </w:pPr>
      <w:rPr>
        <w:rFonts w:hint="default"/>
        <w:lang w:val="es-ES" w:eastAsia="en-US" w:bidi="ar-SA"/>
      </w:rPr>
    </w:lvl>
    <w:lvl w:ilvl="2" w:tplc="1F208A3C">
      <w:numFmt w:val="bullet"/>
      <w:lvlText w:val="•"/>
      <w:lvlJc w:val="left"/>
      <w:pPr>
        <w:ind w:left="1657" w:hanging="360"/>
      </w:pPr>
      <w:rPr>
        <w:rFonts w:hint="default"/>
        <w:lang w:val="es-ES" w:eastAsia="en-US" w:bidi="ar-SA"/>
      </w:rPr>
    </w:lvl>
    <w:lvl w:ilvl="3" w:tplc="B9EC19F4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  <w:lvl w:ilvl="4" w:tplc="1E7CE8EC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5" w:tplc="233291C6">
      <w:numFmt w:val="bullet"/>
      <w:lvlText w:val="•"/>
      <w:lvlJc w:val="left"/>
      <w:pPr>
        <w:ind w:left="2673" w:hanging="360"/>
      </w:pPr>
      <w:rPr>
        <w:rFonts w:hint="default"/>
        <w:lang w:val="es-ES" w:eastAsia="en-US" w:bidi="ar-SA"/>
      </w:rPr>
    </w:lvl>
    <w:lvl w:ilvl="6" w:tplc="DC2C2910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7" w:tplc="9522C74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8" w:tplc="4C1E909A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3C"/>
    <w:rsid w:val="002F09B5"/>
    <w:rsid w:val="00AA708B"/>
    <w:rsid w:val="00B7203A"/>
    <w:rsid w:val="00C0423C"/>
    <w:rsid w:val="00CA4E54"/>
    <w:rsid w:val="00E342D8"/>
    <w:rsid w:val="00F13E42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C656D-2E70-45DA-B81C-2016ECA9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16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4"/>
    </w:pPr>
  </w:style>
  <w:style w:type="paragraph" w:styleId="Prrafodelista">
    <w:name w:val="List Paragraph"/>
    <w:basedOn w:val="Normal"/>
    <w:uiPriority w:val="1"/>
    <w:qFormat/>
    <w:pPr>
      <w:spacing w:before="16"/>
      <w:ind w:left="9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720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0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20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3A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semiHidden/>
    <w:unhideWhenUsed/>
    <w:rsid w:val="00F40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oo.gob.mx/ica/solicitud-de-derechos-ar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nsparenciaicaqro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qroo.gob.mx/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taformadetransparencia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Garrido Paez</dc:creator>
  <cp:lastModifiedBy>YM</cp:lastModifiedBy>
  <cp:revision>2</cp:revision>
  <dcterms:created xsi:type="dcterms:W3CDTF">2026-04-14T00:31:00Z</dcterms:created>
  <dcterms:modified xsi:type="dcterms:W3CDTF">2026-04-14T00:31:00Z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2023-07-05T00:00:00Z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Word 2010</vt:lpwstr>
  </property>
</Properties>
</file>